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80B5" w14:textId="3ED422AB" w:rsidR="00DA1945" w:rsidRDefault="00027CF0" w:rsidP="00DA1945">
      <w:pPr>
        <w:spacing w:afterLines="120" w:after="288" w:line="276" w:lineRule="auto"/>
        <w:jc w:val="center"/>
        <w:rPr>
          <w:b/>
          <w:bCs/>
          <w:color w:val="595959" w:themeColor="text1" w:themeTint="A6"/>
        </w:rPr>
      </w:pPr>
      <w:commentRangeStart w:id="0"/>
      <w:proofErr w:type="spellStart"/>
      <w:r>
        <w:rPr>
          <w:b/>
          <w:bCs/>
          <w:color w:val="595959" w:themeColor="text1" w:themeTint="A6"/>
        </w:rPr>
        <w:t>Template</w:t>
      </w:r>
      <w:proofErr w:type="spellEnd"/>
      <w:r>
        <w:rPr>
          <w:b/>
          <w:bCs/>
          <w:color w:val="595959" w:themeColor="text1" w:themeTint="A6"/>
        </w:rPr>
        <w:t xml:space="preserve"> </w:t>
      </w:r>
      <w:commentRangeEnd w:id="0"/>
      <w:r w:rsidR="00D26A83">
        <w:rPr>
          <w:rStyle w:val="CommentReference"/>
        </w:rPr>
        <w:commentReference w:id="0"/>
      </w:r>
      <w:r w:rsidR="00DA1945" w:rsidRPr="00DA1945">
        <w:rPr>
          <w:b/>
          <w:bCs/>
          <w:color w:val="595959" w:themeColor="text1" w:themeTint="A6"/>
        </w:rPr>
        <w:t>para os artigos da revista (máximo 25 páginas)</w:t>
      </w:r>
    </w:p>
    <w:p w14:paraId="3746EBCE" w14:textId="77777777" w:rsidR="00DA1945" w:rsidRDefault="00DA1945" w:rsidP="00DA1945">
      <w:pPr>
        <w:spacing w:afterLines="120" w:after="288" w:line="276" w:lineRule="auto"/>
      </w:pPr>
    </w:p>
    <w:p w14:paraId="36EF5729" w14:textId="77777777" w:rsidR="00D26A83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commentRangeStart w:id="1"/>
      <w:r w:rsidRPr="00DA1945">
        <w:rPr>
          <w:b/>
          <w:bCs/>
          <w:sz w:val="28"/>
          <w:szCs w:val="28"/>
        </w:rPr>
        <w:t>Título</w:t>
      </w:r>
    </w:p>
    <w:p w14:paraId="0EC77562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Title</w:t>
      </w:r>
      <w:proofErr w:type="spellEnd"/>
    </w:p>
    <w:p w14:paraId="29DC15AB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6B0551">
        <w:rPr>
          <w:b/>
          <w:bCs/>
          <w:sz w:val="28"/>
          <w:szCs w:val="28"/>
        </w:rPr>
        <w:t>Título</w:t>
      </w:r>
    </w:p>
    <w:p w14:paraId="36D11919" w14:textId="4267F984" w:rsidR="00DA1945" w:rsidRPr="00DA1945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Titre</w:t>
      </w:r>
      <w:proofErr w:type="spellEnd"/>
      <w:r w:rsidR="00DA1945" w:rsidRPr="00DA1945">
        <w:rPr>
          <w:b/>
          <w:bCs/>
          <w:sz w:val="28"/>
          <w:szCs w:val="28"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2EAE88A4" w14:textId="13456229" w:rsidR="006B0551" w:rsidRDefault="006B0551" w:rsidP="006B0551">
      <w:pPr>
        <w:spacing w:afterLines="120" w:after="288" w:line="276" w:lineRule="auto"/>
      </w:pPr>
      <w:commentRangeStart w:id="2"/>
      <w:r>
        <w:t>Autor</w:t>
      </w:r>
      <w:commentRangeEnd w:id="2"/>
      <w:r w:rsidR="003F27B6">
        <w:rPr>
          <w:rStyle w:val="CommentReference"/>
        </w:rPr>
        <w:commentReference w:id="2"/>
      </w:r>
      <w:r>
        <w:t>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A</w:t>
      </w:r>
      <w:r w:rsidRPr="006B0551">
        <w:rPr>
          <w:vertAlign w:val="superscript"/>
        </w:rPr>
        <w:t>1</w:t>
      </w:r>
    </w:p>
    <w:p w14:paraId="232C94F8" w14:textId="0DF7963F" w:rsidR="00DA1945" w:rsidRDefault="006B0551" w:rsidP="00DA1945">
      <w:pPr>
        <w:spacing w:afterLines="120" w:after="288" w:line="276" w:lineRule="auto"/>
      </w:pPr>
      <w:r>
        <w:t>Autor/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</w:t>
      </w:r>
      <w:r>
        <w:t>B</w:t>
      </w:r>
      <w:r w:rsidRPr="006B0551">
        <w:rPr>
          <w:vertAlign w:val="superscript"/>
        </w:rPr>
        <w:t>2</w:t>
      </w:r>
    </w:p>
    <w:p w14:paraId="67EE2375" w14:textId="77777777" w:rsidR="006B0551" w:rsidRDefault="006B0551" w:rsidP="00DA1945">
      <w:pPr>
        <w:spacing w:afterLines="120" w:after="288" w:line="276" w:lineRule="auto"/>
      </w:pPr>
    </w:p>
    <w:p w14:paraId="5A3E34A7" w14:textId="5167B1A5" w:rsidR="003F27B6" w:rsidRDefault="00DA1945" w:rsidP="00DA1945">
      <w:pPr>
        <w:spacing w:afterLines="120" w:after="288" w:line="276" w:lineRule="auto"/>
      </w:pPr>
      <w:r w:rsidRPr="00DA1945">
        <w:rPr>
          <w:vertAlign w:val="superscript"/>
        </w:rPr>
        <w:t>1</w:t>
      </w:r>
      <w:r>
        <w:t xml:space="preserve"> </w:t>
      </w:r>
      <w:commentRangeStart w:id="3"/>
      <w:r w:rsidR="003F27B6">
        <w:t xml:space="preserve">Instituição </w:t>
      </w:r>
      <w:commentRangeEnd w:id="3"/>
      <w:r w:rsidR="00281AE8">
        <w:rPr>
          <w:rStyle w:val="CommentReference"/>
        </w:rPr>
        <w:commentReference w:id="3"/>
      </w:r>
      <w:r w:rsidR="003F27B6">
        <w:t>X</w:t>
      </w:r>
    </w:p>
    <w:p w14:paraId="2921EA34" w14:textId="64743C67" w:rsidR="006B0551" w:rsidRDefault="006B0551" w:rsidP="00DA1945">
      <w:pPr>
        <w:spacing w:afterLines="120" w:after="288" w:line="276" w:lineRule="auto"/>
      </w:pPr>
      <w:r w:rsidRPr="006B0551">
        <w:rPr>
          <w:vertAlign w:val="superscript"/>
        </w:rPr>
        <w:t>2</w:t>
      </w:r>
      <w:r>
        <w:t xml:space="preserve"> Instituição Y</w:t>
      </w:r>
      <w:r w:rsidR="00DA1945">
        <w:t xml:space="preserve"> </w:t>
      </w:r>
    </w:p>
    <w:p w14:paraId="572F85C0" w14:textId="77777777" w:rsidR="00DA1945" w:rsidRDefault="00DA1945" w:rsidP="00DA1945">
      <w:pPr>
        <w:spacing w:afterLines="120" w:after="288" w:line="276" w:lineRule="auto"/>
      </w:pPr>
    </w:p>
    <w:p w14:paraId="552B0C17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commentRangeStart w:id="4"/>
      <w:r w:rsidRPr="00DA1945">
        <w:rPr>
          <w:b/>
          <w:bCs/>
        </w:rPr>
        <w:t xml:space="preserve">Resumo </w:t>
      </w:r>
      <w:commentRangeEnd w:id="4"/>
      <w:r w:rsidR="00281AE8">
        <w:rPr>
          <w:rStyle w:val="CommentReference"/>
        </w:rPr>
        <w:commentReference w:id="4"/>
      </w:r>
    </w:p>
    <w:p w14:paraId="5BA54BF8" w14:textId="465F8751" w:rsidR="00DA1945" w:rsidRDefault="00DA1945" w:rsidP="00DA1945">
      <w:pPr>
        <w:spacing w:afterLines="120" w:after="288" w:line="276" w:lineRule="auto"/>
      </w:pPr>
      <w:commentRangeStart w:id="5"/>
      <w:r w:rsidRPr="003F27B6">
        <w:rPr>
          <w:b/>
          <w:bCs/>
        </w:rPr>
        <w:t>Palavras-chave</w:t>
      </w:r>
      <w:commentRangeEnd w:id="5"/>
      <w:r w:rsidR="00281AE8">
        <w:rPr>
          <w:rStyle w:val="CommentReference"/>
        </w:rPr>
        <w:commentReference w:id="5"/>
      </w:r>
      <w:r>
        <w:t xml:space="preserve">: </w:t>
      </w:r>
    </w:p>
    <w:p w14:paraId="0C53B182" w14:textId="77777777" w:rsidR="003F27B6" w:rsidRPr="00281AE8" w:rsidRDefault="003F27B6" w:rsidP="00DA1945">
      <w:pPr>
        <w:spacing w:afterLines="120" w:after="288" w:line="276" w:lineRule="auto"/>
        <w:rPr>
          <w:b/>
          <w:bCs/>
        </w:rPr>
      </w:pPr>
    </w:p>
    <w:p w14:paraId="6F606266" w14:textId="653DBB9F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commentRangeStart w:id="6"/>
      <w:r w:rsidRPr="00BE13CE">
        <w:rPr>
          <w:b/>
          <w:bCs/>
          <w:lang w:val="en-US"/>
        </w:rPr>
        <w:t>Abstract</w:t>
      </w:r>
      <w:commentRangeEnd w:id="6"/>
      <w:r w:rsidR="00281AE8">
        <w:rPr>
          <w:rStyle w:val="CommentReference"/>
        </w:rPr>
        <w:commentReference w:id="6"/>
      </w:r>
    </w:p>
    <w:p w14:paraId="5FABE62D" w14:textId="45E300A2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commentRangeStart w:id="7"/>
      <w:r w:rsidRPr="00BE13CE">
        <w:rPr>
          <w:b/>
          <w:bCs/>
          <w:lang w:val="en-US"/>
        </w:rPr>
        <w:t>Keywords</w:t>
      </w:r>
      <w:commentRangeEnd w:id="7"/>
      <w:r w:rsidR="00281AE8">
        <w:rPr>
          <w:rStyle w:val="CommentReference"/>
        </w:rPr>
        <w:commentReference w:id="7"/>
      </w:r>
      <w:r w:rsidR="00027CF0" w:rsidRPr="00BE13CE">
        <w:rPr>
          <w:b/>
          <w:bCs/>
          <w:lang w:val="en-US"/>
        </w:rPr>
        <w:t>:</w:t>
      </w:r>
    </w:p>
    <w:p w14:paraId="60AA47C1" w14:textId="77777777" w:rsidR="00DA1945" w:rsidRPr="00BE13CE" w:rsidRDefault="00DA1945" w:rsidP="00DA1945">
      <w:pPr>
        <w:spacing w:afterLines="120" w:after="288" w:line="276" w:lineRule="auto"/>
        <w:rPr>
          <w:lang w:val="en-US"/>
        </w:rPr>
      </w:pPr>
    </w:p>
    <w:p w14:paraId="7F8F972B" w14:textId="77777777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commentRangeStart w:id="8"/>
      <w:proofErr w:type="spellStart"/>
      <w:r w:rsidRPr="00BE13CE">
        <w:rPr>
          <w:b/>
          <w:bCs/>
          <w:lang w:val="en-US"/>
        </w:rPr>
        <w:lastRenderedPageBreak/>
        <w:t>Resumen</w:t>
      </w:r>
      <w:commentRangeEnd w:id="8"/>
      <w:proofErr w:type="spellEnd"/>
      <w:r w:rsidR="00281AE8">
        <w:rPr>
          <w:rStyle w:val="CommentReference"/>
        </w:rPr>
        <w:commentReference w:id="8"/>
      </w:r>
    </w:p>
    <w:p w14:paraId="42A74794" w14:textId="309C26C3" w:rsidR="00DA1945" w:rsidRPr="000F748A" w:rsidRDefault="00DA1945" w:rsidP="00DA1945">
      <w:pPr>
        <w:spacing w:afterLines="120" w:after="288" w:line="276" w:lineRule="auto"/>
        <w:rPr>
          <w:b/>
          <w:bCs/>
        </w:rPr>
      </w:pPr>
      <w:commentRangeStart w:id="9"/>
      <w:proofErr w:type="spellStart"/>
      <w:r w:rsidRPr="000F748A">
        <w:rPr>
          <w:b/>
          <w:bCs/>
        </w:rPr>
        <w:t>Palabras</w:t>
      </w:r>
      <w:proofErr w:type="spellEnd"/>
      <w:r w:rsidRPr="000F748A">
        <w:rPr>
          <w:b/>
          <w:bCs/>
        </w:rPr>
        <w:t xml:space="preserve"> clave</w:t>
      </w:r>
      <w:commentRangeEnd w:id="9"/>
      <w:r w:rsidR="00281AE8">
        <w:rPr>
          <w:rStyle w:val="CommentReference"/>
        </w:rPr>
        <w:commentReference w:id="9"/>
      </w:r>
      <w:r w:rsidR="00027CF0" w:rsidRPr="000F748A">
        <w:rPr>
          <w:b/>
          <w:bCs/>
        </w:rPr>
        <w:t>:</w:t>
      </w:r>
    </w:p>
    <w:p w14:paraId="2671D574" w14:textId="77777777" w:rsidR="00DA1945" w:rsidRPr="000F748A" w:rsidRDefault="00DA1945" w:rsidP="00DA1945">
      <w:pPr>
        <w:spacing w:afterLines="120" w:after="288" w:line="276" w:lineRule="auto"/>
      </w:pPr>
    </w:p>
    <w:p w14:paraId="78169110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commentRangeStart w:id="10"/>
      <w:proofErr w:type="spellStart"/>
      <w:r w:rsidRPr="00DA1945">
        <w:rPr>
          <w:b/>
          <w:bCs/>
        </w:rPr>
        <w:t>Résumé</w:t>
      </w:r>
      <w:commentRangeEnd w:id="10"/>
      <w:proofErr w:type="spellEnd"/>
      <w:r w:rsidR="00281AE8">
        <w:rPr>
          <w:rStyle w:val="CommentReference"/>
        </w:rPr>
        <w:commentReference w:id="10"/>
      </w:r>
    </w:p>
    <w:p w14:paraId="14C80F6C" w14:textId="7187CD7F" w:rsidR="00DA1945" w:rsidRPr="00BE13CE" w:rsidRDefault="00DA1945" w:rsidP="00DA1945">
      <w:pPr>
        <w:spacing w:afterLines="120" w:after="288" w:line="276" w:lineRule="auto"/>
        <w:rPr>
          <w:b/>
          <w:bCs/>
        </w:rPr>
      </w:pPr>
      <w:commentRangeStart w:id="11"/>
      <w:proofErr w:type="spellStart"/>
      <w:r w:rsidRPr="00BE13CE">
        <w:rPr>
          <w:b/>
          <w:bCs/>
        </w:rPr>
        <w:t>Mots-clés</w:t>
      </w:r>
      <w:commentRangeEnd w:id="11"/>
      <w:proofErr w:type="spellEnd"/>
      <w:r w:rsidR="000F748A">
        <w:rPr>
          <w:rStyle w:val="CommentReference"/>
        </w:rPr>
        <w:commentReference w:id="11"/>
      </w:r>
      <w:r w:rsidR="00027CF0" w:rsidRPr="00BE13CE">
        <w:rPr>
          <w:b/>
          <w:bCs/>
        </w:rPr>
        <w:t>:</w:t>
      </w:r>
    </w:p>
    <w:p w14:paraId="5A045868" w14:textId="1396B1B6" w:rsidR="00DA1945" w:rsidRDefault="00DA1945" w:rsidP="00DA1945">
      <w:pPr>
        <w:spacing w:afterLines="120" w:after="288" w:line="276" w:lineRule="auto"/>
      </w:pPr>
    </w:p>
    <w:p w14:paraId="0F318D3F" w14:textId="75604952" w:rsidR="00281AE8" w:rsidRPr="00281AE8" w:rsidRDefault="00BE13CE" w:rsidP="00281AE8">
      <w:pPr>
        <w:spacing w:afterLines="120" w:after="288" w:line="276" w:lineRule="auto"/>
        <w:jc w:val="center"/>
        <w:rPr>
          <w:b/>
          <w:bCs/>
        </w:rPr>
      </w:pPr>
      <w:commentRangeStart w:id="12"/>
      <w:r w:rsidRPr="002918F7">
        <w:rPr>
          <w:b/>
          <w:bCs/>
        </w:rPr>
        <w:t>Notas Biográficas</w:t>
      </w:r>
      <w:r w:rsidR="00281AE8">
        <w:rPr>
          <w:b/>
          <w:bCs/>
        </w:rPr>
        <w:t>/</w:t>
      </w:r>
      <w:r w:rsidR="00281AE8" w:rsidRPr="00281AE8">
        <w:t xml:space="preserve"> </w:t>
      </w:r>
      <w:proofErr w:type="spellStart"/>
      <w:r w:rsidR="00281AE8" w:rsidRPr="00281AE8">
        <w:rPr>
          <w:b/>
          <w:bCs/>
        </w:rPr>
        <w:t>Biographical</w:t>
      </w:r>
      <w:proofErr w:type="spellEnd"/>
      <w:r w:rsidR="00281AE8" w:rsidRPr="00281AE8">
        <w:rPr>
          <w:b/>
          <w:bCs/>
        </w:rPr>
        <w:t xml:space="preserve"> Notes</w:t>
      </w:r>
      <w:r w:rsidR="00281AE8" w:rsidRPr="00281AE8">
        <w:rPr>
          <w:b/>
          <w:bCs/>
        </w:rPr>
        <w:t xml:space="preserve">/ </w:t>
      </w:r>
      <w:r w:rsidR="00281AE8" w:rsidRPr="00281AE8">
        <w:rPr>
          <w:b/>
          <w:bCs/>
        </w:rPr>
        <w:t>Notas Biográficas</w:t>
      </w:r>
      <w:r w:rsidR="00281AE8" w:rsidRPr="00281AE8">
        <w:rPr>
          <w:b/>
          <w:bCs/>
        </w:rPr>
        <w:t xml:space="preserve">/ </w:t>
      </w:r>
      <w:r w:rsidR="00281AE8" w:rsidRPr="00281AE8">
        <w:rPr>
          <w:b/>
          <w:bCs/>
        </w:rPr>
        <w:t xml:space="preserve">Notes </w:t>
      </w:r>
      <w:proofErr w:type="spellStart"/>
      <w:r w:rsidR="00281AE8" w:rsidRPr="00281AE8">
        <w:rPr>
          <w:b/>
          <w:bCs/>
        </w:rPr>
        <w:t>Biographiques</w:t>
      </w:r>
      <w:commentRangeEnd w:id="12"/>
      <w:proofErr w:type="spellEnd"/>
      <w:r w:rsidR="00281AE8">
        <w:rPr>
          <w:rStyle w:val="CommentReference"/>
        </w:rPr>
        <w:commentReference w:id="12"/>
      </w:r>
    </w:p>
    <w:p w14:paraId="401C6FFC" w14:textId="0A4AEA0D" w:rsidR="00BE13CE" w:rsidRDefault="00281AE8" w:rsidP="00BE13CE">
      <w:pPr>
        <w:spacing w:line="276" w:lineRule="auto"/>
      </w:pPr>
      <w:r>
        <w:t xml:space="preserve">Bio: </w:t>
      </w:r>
      <w:r w:rsidR="00BE13CE"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="00BE13CE" w:rsidRPr="00281AE8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13"/>
      <w:r w:rsidR="00BE13CE">
        <w:br/>
      </w:r>
      <w:commentRangeStart w:id="14"/>
      <w:r w:rsidR="00BE13CE">
        <w:t>ORCID</w:t>
      </w:r>
      <w:commentRangeEnd w:id="14"/>
      <w:r w:rsidR="000F748A">
        <w:rPr>
          <w:rStyle w:val="CommentReference"/>
        </w:rPr>
        <w:commentReference w:id="14"/>
      </w:r>
      <w:r w:rsidR="00BE13CE">
        <w:t xml:space="preserve">: </w:t>
      </w:r>
      <w:r w:rsidR="00BE13CE"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="00BE13CE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15"/>
      <w:r w:rsidR="00BE13CE">
        <w:br/>
        <w:t>E-mail</w:t>
      </w:r>
      <w:r w:rsidR="00BE13CE">
        <w:t>:</w:t>
      </w:r>
      <w:r w:rsidR="00BE13CE">
        <w:t xml:space="preserve"> </w:t>
      </w:r>
      <w:r w:rsidR="00BE13C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16"/>
      <w:r w:rsidR="00BE13CE">
        <w:br/>
      </w:r>
      <w:r w:rsidR="000F748A">
        <w:t>Morada/</w:t>
      </w:r>
      <w:proofErr w:type="spellStart"/>
      <w:r w:rsidR="000F748A">
        <w:t>Address</w:t>
      </w:r>
      <w:proofErr w:type="spellEnd"/>
      <w:r w:rsidR="000F748A">
        <w:t>/</w:t>
      </w:r>
      <w:proofErr w:type="spellStart"/>
      <w:r w:rsidR="000F748A">
        <w:t>Dirección</w:t>
      </w:r>
      <w:proofErr w:type="spellEnd"/>
      <w:r w:rsidR="000F748A">
        <w:t>/</w:t>
      </w:r>
      <w:proofErr w:type="spellStart"/>
      <w:r w:rsidR="000F748A">
        <w:t>Adresse</w:t>
      </w:r>
      <w:proofErr w:type="spellEnd"/>
      <w:r w:rsidR="00BE13CE">
        <w:t xml:space="preserve">: </w:t>
      </w:r>
      <w:r w:rsidR="00BE13C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17"/>
    </w:p>
    <w:p w14:paraId="0BDAAAA8" w14:textId="7701B41C" w:rsidR="00BE13CE" w:rsidRDefault="00BE13CE" w:rsidP="00BE13CE">
      <w:pPr>
        <w:spacing w:line="276" w:lineRule="auto"/>
      </w:pPr>
      <w:commentRangeStart w:id="18"/>
      <w:proofErr w:type="spellStart"/>
      <w:r w:rsidRPr="00BE13CE">
        <w:t>CRedit</w:t>
      </w:r>
      <w:commentRangeEnd w:id="18"/>
      <w:proofErr w:type="spellEnd"/>
      <w:r w:rsidR="000F748A">
        <w:rPr>
          <w:rStyle w:val="CommentReference"/>
        </w:rPr>
        <w:commentReference w:id="18"/>
      </w:r>
      <w:r>
        <w:t xml:space="preserve">: </w:t>
      </w:r>
    </w:p>
    <w:p w14:paraId="4E28DA2E" w14:textId="77777777" w:rsidR="00BE13CE" w:rsidRDefault="00BE13CE" w:rsidP="00BE13CE">
      <w:pPr>
        <w:spacing w:afterLines="120" w:after="288" w:line="276" w:lineRule="auto"/>
      </w:pPr>
    </w:p>
    <w:p w14:paraId="1E00ECDE" w14:textId="77777777" w:rsidR="00BE13CE" w:rsidRDefault="00BE13CE" w:rsidP="00BE13CE">
      <w:pPr>
        <w:spacing w:afterLines="120" w:after="288" w:line="276" w:lineRule="auto"/>
      </w:pPr>
      <w:r w:rsidRPr="00DA1945">
        <w:rPr>
          <w:b/>
          <w:bCs/>
        </w:rPr>
        <w:t>Datas de receção e de aceitação</w:t>
      </w:r>
      <w:r>
        <w:t xml:space="preserve"> (dia/mês/ano)</w:t>
      </w:r>
    </w:p>
    <w:p w14:paraId="59B2172C" w14:textId="77777777" w:rsidR="00BE13CE" w:rsidRDefault="00BE13CE" w:rsidP="00DA1945">
      <w:pPr>
        <w:spacing w:afterLines="120" w:after="288" w:line="276" w:lineRule="auto"/>
      </w:pPr>
    </w:p>
    <w:p w14:paraId="172C4193" w14:textId="77777777" w:rsidR="002918F7" w:rsidRDefault="002918F7" w:rsidP="00DA1945">
      <w:pPr>
        <w:spacing w:afterLines="120" w:after="288" w:line="276" w:lineRule="auto"/>
      </w:pPr>
    </w:p>
    <w:p w14:paraId="3D4683F9" w14:textId="77777777" w:rsidR="00BE13CE" w:rsidRDefault="00BE13CE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br w:type="page"/>
      </w:r>
    </w:p>
    <w:p w14:paraId="73C07421" w14:textId="440CE1FD" w:rsidR="00DA1945" w:rsidRPr="00DA1945" w:rsidRDefault="00DA1945" w:rsidP="00DA1945">
      <w:pPr>
        <w:spacing w:afterLines="120" w:after="288" w:line="276" w:lineRule="auto"/>
        <w:rPr>
          <w:b/>
          <w:bCs/>
          <w:color w:val="595959" w:themeColor="text1" w:themeTint="A6"/>
        </w:rPr>
      </w:pPr>
      <w:r w:rsidRPr="00DA1945">
        <w:rPr>
          <w:b/>
          <w:bCs/>
          <w:color w:val="595959" w:themeColor="text1" w:themeTint="A6"/>
        </w:rPr>
        <w:lastRenderedPageBreak/>
        <w:t>Texto do artigo</w:t>
      </w:r>
    </w:p>
    <w:p w14:paraId="39341AD6" w14:textId="77777777" w:rsidR="00DA1945" w:rsidRDefault="00DA1945" w:rsidP="00DA1945">
      <w:pPr>
        <w:spacing w:afterLines="120" w:after="288" w:line="276" w:lineRule="auto"/>
      </w:pPr>
    </w:p>
    <w:p w14:paraId="1EF65F88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32"/>
          <w:szCs w:val="32"/>
        </w:rPr>
      </w:pPr>
      <w:r w:rsidRPr="00DA1945">
        <w:rPr>
          <w:b/>
          <w:bCs/>
          <w:sz w:val="32"/>
          <w:szCs w:val="32"/>
        </w:rPr>
        <w:t xml:space="preserve">Título de secção: </w:t>
      </w:r>
      <w:proofErr w:type="spellStart"/>
      <w:r w:rsidRPr="00DA1945">
        <w:rPr>
          <w:b/>
          <w:bCs/>
          <w:sz w:val="32"/>
          <w:szCs w:val="32"/>
        </w:rPr>
        <w:t>Calibri</w:t>
      </w:r>
      <w:proofErr w:type="spellEnd"/>
      <w:r w:rsidRPr="00DA1945">
        <w:rPr>
          <w:b/>
          <w:bCs/>
          <w:sz w:val="32"/>
          <w:szCs w:val="32"/>
        </w:rPr>
        <w:t xml:space="preserve"> </w:t>
      </w:r>
      <w:proofErr w:type="gramStart"/>
      <w:r w:rsidRPr="00DA1945">
        <w:rPr>
          <w:b/>
          <w:bCs/>
          <w:sz w:val="32"/>
          <w:szCs w:val="32"/>
        </w:rPr>
        <w:t>16 ,</w:t>
      </w:r>
      <w:proofErr w:type="gramEnd"/>
      <w:r w:rsidRPr="00DA1945">
        <w:rPr>
          <w:b/>
          <w:bCs/>
          <w:sz w:val="32"/>
          <w:szCs w:val="32"/>
        </w:rPr>
        <w:t xml:space="preserve"> negrito, espaçamento </w:t>
      </w:r>
      <w:proofErr w:type="spellStart"/>
      <w:r w:rsidRPr="00DA1945">
        <w:rPr>
          <w:b/>
          <w:bCs/>
          <w:sz w:val="32"/>
          <w:szCs w:val="32"/>
        </w:rPr>
        <w:t>mútlipo</w:t>
      </w:r>
      <w:proofErr w:type="spellEnd"/>
      <w:r w:rsidRPr="00DA1945">
        <w:rPr>
          <w:b/>
          <w:bCs/>
          <w:sz w:val="32"/>
          <w:szCs w:val="32"/>
        </w:rPr>
        <w:t xml:space="preserve"> 1.15, depois do parágrafo 6 </w:t>
      </w:r>
      <w:proofErr w:type="spellStart"/>
      <w:r w:rsidRPr="00DA1945">
        <w:rPr>
          <w:b/>
          <w:bCs/>
          <w:sz w:val="32"/>
          <w:szCs w:val="32"/>
        </w:rPr>
        <w:t>pto</w:t>
      </w:r>
      <w:proofErr w:type="spellEnd"/>
      <w:r w:rsidRPr="00DA1945">
        <w:rPr>
          <w:b/>
          <w:bCs/>
          <w:sz w:val="32"/>
          <w:szCs w:val="32"/>
        </w:rPr>
        <w:t>, Centrado.</w:t>
      </w:r>
    </w:p>
    <w:p w14:paraId="6CBBAB70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DA1945">
        <w:rPr>
          <w:b/>
          <w:bCs/>
          <w:sz w:val="28"/>
          <w:szCs w:val="28"/>
        </w:rPr>
        <w:t xml:space="preserve">Título de Subsecção: </w:t>
      </w:r>
      <w:proofErr w:type="spellStart"/>
      <w:r w:rsidRPr="00DA1945">
        <w:rPr>
          <w:b/>
          <w:bCs/>
          <w:sz w:val="28"/>
          <w:szCs w:val="28"/>
        </w:rPr>
        <w:t>Calibri</w:t>
      </w:r>
      <w:proofErr w:type="spellEnd"/>
      <w:r w:rsidRPr="00DA1945">
        <w:rPr>
          <w:b/>
          <w:bCs/>
          <w:sz w:val="28"/>
          <w:szCs w:val="28"/>
        </w:rPr>
        <w:t xml:space="preserve"> 14; negrito; espaçamento múltiplo em 1.15 linhas; 6 </w:t>
      </w:r>
      <w:proofErr w:type="spellStart"/>
      <w:r w:rsidRPr="00DA1945">
        <w:rPr>
          <w:b/>
          <w:bCs/>
          <w:sz w:val="28"/>
          <w:szCs w:val="28"/>
        </w:rPr>
        <w:t>pto</w:t>
      </w:r>
      <w:proofErr w:type="spellEnd"/>
      <w:r w:rsidRPr="00DA1945">
        <w:rPr>
          <w:b/>
          <w:bCs/>
          <w:sz w:val="28"/>
          <w:szCs w:val="28"/>
        </w:rPr>
        <w:t xml:space="preserve"> depois do parágrafo; centrado.</w:t>
      </w:r>
    </w:p>
    <w:p w14:paraId="76ACC904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2D1C1947" w14:textId="112E3289" w:rsidR="00DA1945" w:rsidRDefault="00DA1945" w:rsidP="00DA1945">
      <w:pPr>
        <w:spacing w:afterLines="120" w:after="288" w:line="276" w:lineRule="auto"/>
        <w:ind w:left="2268"/>
      </w:pPr>
      <w:r>
        <w:t xml:space="preserve">Citações no 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avanço de 4 cm à esquerda, justificado.</w:t>
      </w:r>
    </w:p>
    <w:p w14:paraId="2A0279E8" w14:textId="345560AD" w:rsidR="00DA1945" w:rsidRPr="00DA1945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DA1945">
        <w:rPr>
          <w:b/>
          <w:bCs/>
        </w:rPr>
        <w:t xml:space="preserve">Figuras e gráficos: numerados e legendados em </w:t>
      </w:r>
      <w:proofErr w:type="spellStart"/>
      <w:r w:rsidRPr="00DA1945">
        <w:rPr>
          <w:b/>
          <w:bCs/>
        </w:rPr>
        <w:t>Calibri</w:t>
      </w:r>
      <w:proofErr w:type="spellEnd"/>
      <w:r w:rsidRPr="00DA1945">
        <w:rPr>
          <w:b/>
          <w:bCs/>
        </w:rPr>
        <w:t xml:space="preserve"> 12, negrito, centrado</w:t>
      </w:r>
    </w:p>
    <w:p w14:paraId="3C0B8D34" w14:textId="77777777" w:rsidR="00DA1945" w:rsidRDefault="00DA1945" w:rsidP="00DA1945">
      <w:pPr>
        <w:spacing w:afterLines="120" w:after="288" w:line="276" w:lineRule="auto"/>
        <w:jc w:val="center"/>
      </w:pPr>
      <w:r>
        <w:t xml:space="preserve">Descrição de Figuras e gráficos: numerados e legendados em </w:t>
      </w:r>
      <w:proofErr w:type="spellStart"/>
      <w:r>
        <w:t>Calibri</w:t>
      </w:r>
      <w:proofErr w:type="spellEnd"/>
      <w:r>
        <w:t xml:space="preserve"> 12, normal, centrado</w:t>
      </w:r>
    </w:p>
    <w:p w14:paraId="2234C827" w14:textId="77777777" w:rsidR="00DA1945" w:rsidRDefault="00DA1945" w:rsidP="00DA1945">
      <w:pPr>
        <w:spacing w:afterLines="120" w:after="288" w:line="276" w:lineRule="auto"/>
        <w:jc w:val="center"/>
      </w:pPr>
    </w:p>
    <w:p w14:paraId="5DEF45DA" w14:textId="4A6A9B72" w:rsidR="00DA1945" w:rsidRPr="00DA1945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DA1945">
        <w:rPr>
          <w:b/>
          <w:bCs/>
        </w:rPr>
        <w:t xml:space="preserve">Tabelas ou quadros: numerados e titulados em </w:t>
      </w:r>
      <w:proofErr w:type="spellStart"/>
      <w:r w:rsidRPr="00DA1945">
        <w:rPr>
          <w:b/>
          <w:bCs/>
        </w:rPr>
        <w:t>Calibri</w:t>
      </w:r>
      <w:proofErr w:type="spellEnd"/>
      <w:r w:rsidRPr="00DA1945">
        <w:rPr>
          <w:b/>
          <w:bCs/>
        </w:rPr>
        <w:t xml:space="preserve"> 12, negrito, centrado</w:t>
      </w:r>
    </w:p>
    <w:p w14:paraId="3F579330" w14:textId="77777777" w:rsidR="00DA1945" w:rsidRDefault="00DA1945" w:rsidP="00DA1945">
      <w:pPr>
        <w:spacing w:afterLines="120" w:after="288" w:line="276" w:lineRule="auto"/>
      </w:pPr>
      <w:r>
        <w:t>O título das colunas nas tabelas deve ser negrito e os dados do conteúdo da tabela com fonte normal. Os nomes científicos devem ser itálicos</w:t>
      </w:r>
    </w:p>
    <w:p w14:paraId="1DB66DDC" w14:textId="77777777" w:rsidR="00DA1945" w:rsidRDefault="00DA1945" w:rsidP="00DA1945">
      <w:pPr>
        <w:spacing w:afterLines="120" w:after="288" w:line="276" w:lineRule="auto"/>
        <w:jc w:val="center"/>
      </w:pPr>
      <w:r>
        <w:t xml:space="preserve">Descrição de Tabelas ou quadros: numerados e titulados em </w:t>
      </w:r>
      <w:proofErr w:type="spellStart"/>
      <w:r>
        <w:t>Calibri</w:t>
      </w:r>
      <w:proofErr w:type="spellEnd"/>
      <w:r>
        <w:t xml:space="preserve"> 12, normal, centrado</w:t>
      </w:r>
    </w:p>
    <w:p w14:paraId="7AA14717" w14:textId="5D926551" w:rsidR="00DA1945" w:rsidRDefault="00DA1945" w:rsidP="00DA1945">
      <w:pPr>
        <w:spacing w:afterLines="120" w:after="288" w:line="276" w:lineRule="auto"/>
      </w:pPr>
    </w:p>
    <w:p w14:paraId="5445C4AB" w14:textId="77777777" w:rsidR="002918F7" w:rsidRDefault="002918F7" w:rsidP="00DA1945">
      <w:pPr>
        <w:spacing w:afterLines="120" w:after="288" w:line="276" w:lineRule="auto"/>
      </w:pPr>
    </w:p>
    <w:p w14:paraId="18314A13" w14:textId="77777777" w:rsidR="00DA1945" w:rsidRPr="002918F7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2918F7">
        <w:rPr>
          <w:b/>
          <w:bCs/>
        </w:rPr>
        <w:lastRenderedPageBreak/>
        <w:t>Agradecimentos</w:t>
      </w:r>
    </w:p>
    <w:p w14:paraId="35F3732D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579648A2" w14:textId="77777777" w:rsidR="00DA1945" w:rsidRDefault="00DA1945" w:rsidP="00DA1945">
      <w:pPr>
        <w:spacing w:afterLines="120" w:after="288" w:line="276" w:lineRule="auto"/>
      </w:pPr>
    </w:p>
    <w:p w14:paraId="3B6D4D09" w14:textId="77777777" w:rsidR="00DA1945" w:rsidRPr="002918F7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2918F7">
        <w:rPr>
          <w:b/>
          <w:bCs/>
        </w:rPr>
        <w:t>Referências bibliográficas</w:t>
      </w:r>
    </w:p>
    <w:p w14:paraId="6B313878" w14:textId="50D4FEB2" w:rsidR="00DA1945" w:rsidRDefault="00DA1945" w:rsidP="00DA1945">
      <w:pPr>
        <w:spacing w:afterLines="120" w:after="288" w:line="276" w:lineRule="auto"/>
      </w:pPr>
      <w:r>
        <w:t>Devem seguir-se as normas da APA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), 2020, 7ª edição.</w:t>
      </w:r>
    </w:p>
    <w:p w14:paraId="5A504A81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esquerda.</w:t>
      </w:r>
    </w:p>
    <w:p w14:paraId="55471AE4" w14:textId="77777777" w:rsidR="00DA1945" w:rsidRDefault="00DA1945" w:rsidP="00DA1945">
      <w:pPr>
        <w:spacing w:afterLines="120" w:after="288" w:line="276" w:lineRule="auto"/>
      </w:pPr>
      <w:r>
        <w:t>Exemplos para formatação:</w:t>
      </w:r>
    </w:p>
    <w:p w14:paraId="23DF897A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Amaral, H. (2003, Novembro). </w:t>
      </w:r>
      <w:proofErr w:type="spellStart"/>
      <w:r w:rsidRPr="00DA1945">
        <w:rPr>
          <w:i/>
          <w:iCs/>
        </w:rPr>
        <w:t>Actividades</w:t>
      </w:r>
      <w:proofErr w:type="spellEnd"/>
      <w:r w:rsidRPr="00DA1945">
        <w:rPr>
          <w:i/>
          <w:iCs/>
        </w:rPr>
        <w:t xml:space="preserve"> de investigação e aprendizagem da matemática</w:t>
      </w:r>
      <w:r>
        <w:t>. Comunicação apresentada no XIV SIEM – Seminário de Investigação em Educação Matemática, Santarém.</w:t>
      </w:r>
    </w:p>
    <w:p w14:paraId="51A9CF55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Ball, D. L. (1990). Prospective elementary and secondary teachers’ understanding of division. </w:t>
      </w:r>
      <w:r w:rsidRPr="00DA1945">
        <w:rPr>
          <w:i/>
          <w:iCs/>
          <w:lang w:val="en-US"/>
        </w:rPr>
        <w:t>Journal for Research in Mathematics Education, 21</w:t>
      </w:r>
      <w:r w:rsidRPr="00DA1945">
        <w:rPr>
          <w:lang w:val="en-US"/>
        </w:rPr>
        <w:t>(2), 132-144.</w:t>
      </w:r>
    </w:p>
    <w:p w14:paraId="2D03C7D6" w14:textId="163BE2E9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Chapman, O. (2003). Facilitating peer interactions in learning mathematics: Teachers’ practical knowledge. In M. J. Høines &amp; A. B. Fuglestad (Eds.), </w:t>
      </w:r>
      <w:r w:rsidRPr="00DA1945">
        <w:rPr>
          <w:i/>
          <w:iCs/>
          <w:lang w:val="en-US"/>
        </w:rPr>
        <w:t>Proc. 28th Conf. of the Int. Group for the Psychology of Mathematics Education</w:t>
      </w:r>
      <w:r w:rsidRPr="00DA1945">
        <w:rPr>
          <w:lang w:val="en-US"/>
        </w:rPr>
        <w:t xml:space="preserve"> (Vol. 2, pp. 191-198). PME.</w:t>
      </w:r>
    </w:p>
    <w:p w14:paraId="05162700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proofErr w:type="spellStart"/>
      <w:r>
        <w:t>Jonassen</w:t>
      </w:r>
      <w:proofErr w:type="spellEnd"/>
      <w:r>
        <w:t xml:space="preserve">, D. (2007). </w:t>
      </w:r>
      <w:r w:rsidRPr="00DA1945">
        <w:rPr>
          <w:i/>
          <w:iCs/>
        </w:rPr>
        <w:t>Computadores, Ferramentas Cognitivas: Desenvolver o pensamento crítico nas escolas</w:t>
      </w:r>
      <w:r>
        <w:t xml:space="preserve">. </w:t>
      </w:r>
      <w:r w:rsidRPr="00DA1945">
        <w:rPr>
          <w:lang w:val="en-US"/>
        </w:rPr>
        <w:t>Porto Editora.</w:t>
      </w:r>
    </w:p>
    <w:p w14:paraId="3DE2DEB3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McDonough, A., &amp; Clarke, D. (2002). Describing the practice of effective teachers of mathematics in the early years. In N. A. Pateman, B. J. </w:t>
      </w:r>
      <w:r w:rsidRPr="00DA1945">
        <w:rPr>
          <w:lang w:val="en-US"/>
        </w:rPr>
        <w:lastRenderedPageBreak/>
        <w:t xml:space="preserve">Doherty, &amp; J. Zilliox (Eds.), </w:t>
      </w:r>
      <w:r w:rsidRPr="00DA1945">
        <w:rPr>
          <w:i/>
          <w:iCs/>
          <w:lang w:val="en-US"/>
        </w:rPr>
        <w:t>Proc. 27th Conf. of the Int. Group for the Psychology of Mathematics Education</w:t>
      </w:r>
      <w:r w:rsidRPr="00DA1945">
        <w:rPr>
          <w:lang w:val="en-US"/>
        </w:rPr>
        <w:t xml:space="preserve"> (Vol. 3, pp. 261-268). PME.</w:t>
      </w:r>
    </w:p>
    <w:p w14:paraId="43865F9B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Rodrigues, E. F. (2001). </w:t>
      </w:r>
      <w:r w:rsidRPr="00DA1945">
        <w:rPr>
          <w:i/>
          <w:iCs/>
        </w:rPr>
        <w:t>Formação de Professores para a utilização das TIC no Ensino: Definição de Competências e Metodologias de Formação.</w:t>
      </w:r>
      <w:r>
        <w:t xml:space="preserve"> Acedido em 10 de outubro, 2002, de http://www.educ.fc.ul.pt/recentes/mpfip/comunica.htm.</w:t>
      </w:r>
    </w:p>
    <w:p w14:paraId="150E8A56" w14:textId="77777777" w:rsidR="00DA1945" w:rsidRDefault="00DA1945" w:rsidP="00DA1945">
      <w:pPr>
        <w:spacing w:afterLines="120" w:after="288" w:line="276" w:lineRule="auto"/>
        <w:ind w:left="851" w:hanging="851"/>
      </w:pPr>
      <w:r w:rsidRPr="00DA1945">
        <w:rPr>
          <w:lang w:val="en-US"/>
        </w:rPr>
        <w:t xml:space="preserve">Wu, C.-C., &amp; Lee, G. C. (2004). Use of computer-mediated communication in a teaching practicum course. </w:t>
      </w:r>
      <w:proofErr w:type="spellStart"/>
      <w:r w:rsidRPr="00DA1945">
        <w:rPr>
          <w:i/>
          <w:iCs/>
        </w:rPr>
        <w:t>International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Journal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of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Science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and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Mathematics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Education</w:t>
      </w:r>
      <w:proofErr w:type="spellEnd"/>
      <w:r w:rsidRPr="00DA1945">
        <w:rPr>
          <w:i/>
          <w:iCs/>
        </w:rPr>
        <w:t>, 2</w:t>
      </w:r>
      <w:r>
        <w:t>(4), 511-528.</w:t>
      </w:r>
    </w:p>
    <w:p w14:paraId="69DDD497" w14:textId="77777777" w:rsidR="00DA1945" w:rsidRDefault="00DA1945" w:rsidP="00DA1945">
      <w:pPr>
        <w:spacing w:afterLines="120" w:after="288" w:line="276" w:lineRule="auto"/>
      </w:pPr>
    </w:p>
    <w:sectPr w:rsidR="00DA1945" w:rsidSect="00DA1945">
      <w:headerReference w:type="default" r:id="rId11"/>
      <w:pgSz w:w="11900" w:h="16840"/>
      <w:pgMar w:top="3119" w:right="1985" w:bottom="1985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na Cruz" w:date="2025-04-16T19:28:00Z" w:initials="CC">
    <w:p w14:paraId="580E591C" w14:textId="77777777" w:rsidR="00D26A83" w:rsidRDefault="00D26A83" w:rsidP="00D26A8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Template for the journal articles (maximum 25 pages)</w:t>
      </w:r>
    </w:p>
    <w:p w14:paraId="397D72D8" w14:textId="77777777" w:rsidR="00D26A83" w:rsidRDefault="00D26A83" w:rsidP="00D26A83"/>
    <w:p w14:paraId="1CABA2FC" w14:textId="77777777" w:rsidR="00D26A83" w:rsidRDefault="00D26A83" w:rsidP="00D26A83">
      <w:r>
        <w:rPr>
          <w:color w:val="000000"/>
          <w:sz w:val="20"/>
          <w:szCs w:val="20"/>
        </w:rPr>
        <w:t>Plantilla para los artículos de la revista (máximo 25 páginas)</w:t>
      </w:r>
    </w:p>
    <w:p w14:paraId="7F986134" w14:textId="77777777" w:rsidR="00D26A83" w:rsidRDefault="00D26A83" w:rsidP="00D26A83"/>
    <w:p w14:paraId="13D608EC" w14:textId="77777777" w:rsidR="00D26A83" w:rsidRDefault="00D26A83" w:rsidP="00D26A83">
      <w:r>
        <w:rPr>
          <w:sz w:val="20"/>
          <w:szCs w:val="20"/>
        </w:rPr>
        <w:t>Modèle pour les articles de la revue (maximum 25 pages)</w:t>
      </w:r>
    </w:p>
    <w:p w14:paraId="1520F11F" w14:textId="77777777" w:rsidR="00D26A83" w:rsidRDefault="00D26A83" w:rsidP="00D26A83"/>
    <w:p w14:paraId="0653775B" w14:textId="77777777" w:rsidR="00D26A83" w:rsidRDefault="00D26A83" w:rsidP="00D26A83">
      <w:r>
        <w:rPr>
          <w:sz w:val="20"/>
          <w:szCs w:val="20"/>
        </w:rPr>
        <w:t> </w:t>
      </w:r>
    </w:p>
  </w:comment>
  <w:comment w:id="1" w:author="Cristina Cruz" w:date="2025-04-16T19:08:00Z" w:initials="CC">
    <w:p w14:paraId="23AEA7BE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Calibri 14, negrito, alinhado ao centro</w:t>
      </w:r>
    </w:p>
    <w:p w14:paraId="7E65F312" w14:textId="77777777" w:rsidR="00281AE8" w:rsidRDefault="00281AE8" w:rsidP="00281AE8"/>
    <w:p w14:paraId="282AEB95" w14:textId="77777777" w:rsidR="00281AE8" w:rsidRDefault="00281AE8" w:rsidP="00281AE8">
      <w:r>
        <w:rPr>
          <w:color w:val="000000"/>
          <w:sz w:val="20"/>
          <w:szCs w:val="20"/>
        </w:rPr>
        <w:t>Calibri 14, bold, center-aligned</w:t>
      </w:r>
    </w:p>
    <w:p w14:paraId="119C784A" w14:textId="77777777" w:rsidR="00281AE8" w:rsidRDefault="00281AE8" w:rsidP="00281AE8"/>
    <w:p w14:paraId="3ABF7B76" w14:textId="77777777" w:rsidR="00281AE8" w:rsidRDefault="00281AE8" w:rsidP="00281AE8">
      <w:r>
        <w:rPr>
          <w:color w:val="000000"/>
          <w:sz w:val="20"/>
          <w:szCs w:val="20"/>
        </w:rPr>
        <w:t>Calibri 14, negrita, alineado al centro</w:t>
      </w:r>
    </w:p>
    <w:p w14:paraId="5EF029C5" w14:textId="77777777" w:rsidR="00281AE8" w:rsidRDefault="00281AE8" w:rsidP="00281AE8"/>
    <w:p w14:paraId="046C8C7E" w14:textId="77777777" w:rsidR="00281AE8" w:rsidRDefault="00281AE8" w:rsidP="00281AE8">
      <w:r>
        <w:rPr>
          <w:color w:val="000000"/>
          <w:sz w:val="20"/>
          <w:szCs w:val="20"/>
        </w:rPr>
        <w:t>Calibri 14, gras, aligné au centre</w:t>
      </w:r>
    </w:p>
  </w:comment>
  <w:comment w:id="2" w:author="Cristina Cruz" w:date="2025-04-16T18:55:00Z" w:initials="CC">
    <w:p w14:paraId="55E93F63" w14:textId="3372FB53" w:rsidR="003F27B6" w:rsidRDefault="003F27B6" w:rsidP="003F27B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Nome do(s) autor(es), Calibri 12, espaçamento múltiplo em 1.15, 6 pto depois do parágrafo, alinhado à esquerda. Cada autor deve ter um número (1,2,3,...) que indique a afiliação a que pertence.</w:t>
      </w:r>
    </w:p>
    <w:p w14:paraId="70319174" w14:textId="77777777" w:rsidR="003F27B6" w:rsidRDefault="003F27B6" w:rsidP="003F27B6"/>
    <w:p w14:paraId="38A5FCD6" w14:textId="77777777" w:rsidR="003F27B6" w:rsidRDefault="003F27B6" w:rsidP="003F27B6">
      <w:r>
        <w:rPr>
          <w:color w:val="000000"/>
          <w:sz w:val="20"/>
          <w:szCs w:val="20"/>
        </w:rPr>
        <w:t>Name(s) of the author(s), Calibri 12, 1.15 line spacing, 6 pt after paragraph, left-aligned. Each author should have a number (1, 2, 3,...) indicating their affiliation.</w:t>
      </w:r>
    </w:p>
    <w:p w14:paraId="52E17495" w14:textId="77777777" w:rsidR="003F27B6" w:rsidRDefault="003F27B6" w:rsidP="003F27B6"/>
    <w:p w14:paraId="2E4265FA" w14:textId="77777777" w:rsidR="003F27B6" w:rsidRDefault="003F27B6" w:rsidP="003F27B6">
      <w:r>
        <w:rPr>
          <w:color w:val="000000"/>
          <w:sz w:val="20"/>
          <w:szCs w:val="20"/>
        </w:rPr>
        <w:t>Nombre(s) del autor(es), Calibri 12, interlineado múltiple a 1.15, 6 pt después del párrafo, alineado a la izquierda. Cada autor debe tener un número (1, 2, 3,...) que indique su afiliación.</w:t>
      </w:r>
    </w:p>
    <w:p w14:paraId="444EE63C" w14:textId="77777777" w:rsidR="003F27B6" w:rsidRDefault="003F27B6" w:rsidP="003F27B6"/>
    <w:p w14:paraId="21E37167" w14:textId="77777777" w:rsidR="003F27B6" w:rsidRDefault="003F27B6" w:rsidP="003F27B6">
      <w:r>
        <w:rPr>
          <w:color w:val="000000"/>
          <w:sz w:val="20"/>
          <w:szCs w:val="20"/>
        </w:rPr>
        <w:t>Nom(s) de l'auteur(s), Calibri 12, interligne multiple à 1.15, 6 pt après le paragraphe, aligné à gauche. Chaque auteur doit avoir un numéro (1, 2, 3,...) indiquant son affiliation</w:t>
      </w:r>
    </w:p>
    <w:p w14:paraId="1F76C077" w14:textId="77777777" w:rsidR="003F27B6" w:rsidRDefault="003F27B6" w:rsidP="003F27B6"/>
  </w:comment>
  <w:comment w:id="3" w:author="Cristina Cruz" w:date="2025-04-16T19:05:00Z" w:initials="CC">
    <w:p w14:paraId="4E13EEEA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Instituição a que pertence cada autor, Calibri 12, espaçamento múltiplo em 1.15, 6pto depois do parágrafo, alinhado à esquerda</w:t>
      </w:r>
    </w:p>
    <w:p w14:paraId="6DC157DA" w14:textId="77777777" w:rsidR="00281AE8" w:rsidRDefault="00281AE8" w:rsidP="00281AE8"/>
    <w:p w14:paraId="2D544606" w14:textId="77777777" w:rsidR="00281AE8" w:rsidRDefault="00281AE8" w:rsidP="00281AE8">
      <w:r>
        <w:rPr>
          <w:color w:val="000000"/>
          <w:sz w:val="20"/>
          <w:szCs w:val="20"/>
        </w:rPr>
        <w:t>Institution to which each author belongs, Calibri 12, 1.15 line spacing, 6 pt after paragraph, left-aligned</w:t>
      </w:r>
    </w:p>
    <w:p w14:paraId="150F2987" w14:textId="77777777" w:rsidR="00281AE8" w:rsidRDefault="00281AE8" w:rsidP="00281AE8"/>
    <w:p w14:paraId="01B8CF40" w14:textId="77777777" w:rsidR="00281AE8" w:rsidRDefault="00281AE8" w:rsidP="00281AE8">
      <w:r>
        <w:rPr>
          <w:color w:val="000000"/>
          <w:sz w:val="20"/>
          <w:szCs w:val="20"/>
        </w:rPr>
        <w:t>Institución a la que pertenece cada autor, Calibri 12, interlineado múltiple a 1.15, 6 pt después del párrafo, alineado a la izquierda</w:t>
      </w:r>
    </w:p>
    <w:p w14:paraId="29F38E5D" w14:textId="77777777" w:rsidR="00281AE8" w:rsidRDefault="00281AE8" w:rsidP="00281AE8"/>
    <w:p w14:paraId="7B0474A9" w14:textId="77777777" w:rsidR="00281AE8" w:rsidRDefault="00281AE8" w:rsidP="00281AE8">
      <w:r>
        <w:rPr>
          <w:color w:val="000000"/>
          <w:sz w:val="20"/>
          <w:szCs w:val="20"/>
        </w:rPr>
        <w:t>Institut auquel chaque auteur appartient, Calibri 12, interligne multiple à 1.15, 6 pt après le paragraphe, aligné à gauche</w:t>
      </w:r>
    </w:p>
  </w:comment>
  <w:comment w:id="4" w:author="Cristina Cruz" w:date="2025-04-16T19:10:00Z" w:initials="CC">
    <w:p w14:paraId="6452F8C1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Não deve exceder 1500 caracteres com espaços.</w:t>
      </w:r>
    </w:p>
    <w:p w14:paraId="16516FA2" w14:textId="77777777" w:rsidR="00281AE8" w:rsidRDefault="00281AE8" w:rsidP="00281AE8">
      <w:r>
        <w:rPr>
          <w:color w:val="000000"/>
          <w:sz w:val="20"/>
          <w:szCs w:val="20"/>
        </w:rPr>
        <w:t>Texto: Calibri 12, espaçamento múltiplo em 1.15, 6 pto depois do parágrafo, justificado.</w:t>
      </w:r>
    </w:p>
  </w:comment>
  <w:comment w:id="5" w:author="Cristina Cruz" w:date="2025-04-16T19:11:00Z" w:initials="CC">
    <w:p w14:paraId="59D705CA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entre 3 a 5 palavra separadas por vírgula</w:t>
      </w:r>
    </w:p>
  </w:comment>
  <w:comment w:id="6" w:author="Cristina Cruz" w:date="2025-04-16T19:10:00Z" w:initials="CC">
    <w:p w14:paraId="383BA6C2" w14:textId="3187EAAB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Should not exceed 1500 characters with spaces.</w:t>
      </w:r>
    </w:p>
    <w:p w14:paraId="48A421AC" w14:textId="77777777" w:rsidR="00281AE8" w:rsidRDefault="00281AE8" w:rsidP="00281AE8">
      <w:r>
        <w:rPr>
          <w:color w:val="000000"/>
          <w:sz w:val="20"/>
          <w:szCs w:val="20"/>
        </w:rPr>
        <w:t>Text: Calibri 12, 1.15 line spacing, 6 pt after paragraph, justified</w:t>
      </w:r>
    </w:p>
  </w:comment>
  <w:comment w:id="7" w:author="Cristina Cruz" w:date="2025-04-16T19:11:00Z" w:initials="CC">
    <w:p w14:paraId="46426E9F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Between 3 to 5 words, separated by commas</w:t>
      </w:r>
    </w:p>
  </w:comment>
  <w:comment w:id="8" w:author="Cristina Cruz" w:date="2025-04-16T19:10:00Z" w:initials="CC">
    <w:p w14:paraId="7B0271F7" w14:textId="46FE6EA4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 debe exceder los 1500 caracteres con espacios.</w:t>
      </w:r>
    </w:p>
    <w:p w14:paraId="605E4C3B" w14:textId="77777777" w:rsidR="00281AE8" w:rsidRDefault="00281AE8" w:rsidP="00281AE8">
      <w:r>
        <w:rPr>
          <w:color w:val="000000"/>
          <w:sz w:val="20"/>
          <w:szCs w:val="20"/>
        </w:rPr>
        <w:t>Texto: Calibri 12, interlineado múltiple a 1.15, 6 pt después del párrafo, justificado</w:t>
      </w:r>
    </w:p>
  </w:comment>
  <w:comment w:id="9" w:author="Cristina Cruz" w:date="2025-04-16T19:11:00Z" w:initials="CC">
    <w:p w14:paraId="29E75B1A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Entre 3 y 5 palabras, separadas por comas</w:t>
      </w:r>
    </w:p>
  </w:comment>
  <w:comment w:id="10" w:author="Cristina Cruz" w:date="2025-04-16T19:11:00Z" w:initials="CC">
    <w:p w14:paraId="6D70B759" w14:textId="34E6BA5B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Ne doit pas dépasser 1500 caractères avec espaces.</w:t>
      </w:r>
    </w:p>
    <w:p w14:paraId="2DB52DBD" w14:textId="77777777" w:rsidR="00281AE8" w:rsidRDefault="00281AE8" w:rsidP="00281AE8">
      <w:r>
        <w:rPr>
          <w:color w:val="000000"/>
          <w:sz w:val="20"/>
          <w:szCs w:val="20"/>
        </w:rPr>
        <w:t>Texte : Calibri 12, interligne multiple à 1.15, 6 pt après le paragraphe, justifié</w:t>
      </w:r>
    </w:p>
  </w:comment>
  <w:comment w:id="11" w:author="Cristina Cruz" w:date="2025-04-16T19:16:00Z" w:initials="CC">
    <w:p w14:paraId="354A11D4" w14:textId="77777777" w:rsidR="000F748A" w:rsidRDefault="000F748A" w:rsidP="000F748A">
      <w:r>
        <w:rPr>
          <w:rStyle w:val="CommentReference"/>
        </w:rPr>
        <w:annotationRef/>
      </w:r>
      <w:r>
        <w:rPr>
          <w:sz w:val="20"/>
          <w:szCs w:val="20"/>
        </w:rPr>
        <w:t>Entre 3 et 5 mots, séparés par des virgules</w:t>
      </w:r>
    </w:p>
  </w:comment>
  <w:comment w:id="12" w:author="Cristina Cruz" w:date="2025-04-16T19:13:00Z" w:initials="CC">
    <w:p w14:paraId="1989A374" w14:textId="1432D414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Texto: Calibri 12, normal, espaçamento múltiplo em 1.15, 6 pto depois do parágrafo, justificado.</w:t>
      </w:r>
    </w:p>
    <w:p w14:paraId="505054EF" w14:textId="77777777" w:rsidR="00281AE8" w:rsidRDefault="00281AE8" w:rsidP="00281AE8"/>
    <w:p w14:paraId="34D72CB7" w14:textId="77777777" w:rsidR="00281AE8" w:rsidRDefault="00281AE8" w:rsidP="00281AE8">
      <w:r>
        <w:rPr>
          <w:color w:val="000000"/>
          <w:sz w:val="20"/>
          <w:szCs w:val="20"/>
        </w:rPr>
        <w:t>Text: Calibri 12, regular, 1.15 line spacing, 6 pt after paragraph, justified</w:t>
      </w:r>
    </w:p>
    <w:p w14:paraId="3DDB44CB" w14:textId="77777777" w:rsidR="00281AE8" w:rsidRDefault="00281AE8" w:rsidP="00281AE8"/>
    <w:p w14:paraId="1FEAF132" w14:textId="77777777" w:rsidR="00281AE8" w:rsidRDefault="00281AE8" w:rsidP="00281AE8">
      <w:r>
        <w:rPr>
          <w:color w:val="000000"/>
          <w:sz w:val="20"/>
          <w:szCs w:val="20"/>
        </w:rPr>
        <w:t>Texto: Calibri 12, normal, interlineado múltiple a 1.15, 6 pt después del párrafo, justificado</w:t>
      </w:r>
    </w:p>
    <w:p w14:paraId="1333CFA7" w14:textId="77777777" w:rsidR="00281AE8" w:rsidRDefault="00281AE8" w:rsidP="00281AE8"/>
    <w:p w14:paraId="0F70D099" w14:textId="77777777" w:rsidR="00281AE8" w:rsidRDefault="00281AE8" w:rsidP="00281AE8">
      <w:r>
        <w:rPr>
          <w:color w:val="000000"/>
          <w:sz w:val="20"/>
          <w:szCs w:val="20"/>
        </w:rPr>
        <w:t>Texte : Calibri 12, normal, interligne multiple à 1.15, 6 pt après le paragraphe, justifié</w:t>
      </w:r>
    </w:p>
  </w:comment>
  <w:comment w:id="14" w:author="Cristina Cruz" w:date="2025-04-16T19:20:00Z" w:initials="CC">
    <w:p w14:paraId="176789A4" w14:textId="77777777" w:rsidR="000F748A" w:rsidRDefault="000F748A" w:rsidP="000F748A">
      <w:r>
        <w:rPr>
          <w:rStyle w:val="CommentReference"/>
        </w:rPr>
        <w:annotationRef/>
      </w:r>
      <w:hyperlink r:id="rId1" w:history="1">
        <w:r w:rsidRPr="00A84B9C">
          <w:rPr>
            <w:rStyle w:val="Hyperlink"/>
            <w:sz w:val="20"/>
            <w:szCs w:val="20"/>
          </w:rPr>
          <w:t>https://orcid.org/</w:t>
        </w:r>
      </w:hyperlink>
    </w:p>
  </w:comment>
  <w:comment w:id="18" w:author="Cristina Cruz" w:date="2025-04-16T19:19:00Z" w:initials="CC">
    <w:p w14:paraId="3FD6EDCB" w14:textId="77777777" w:rsidR="00D26A83" w:rsidRDefault="000F748A" w:rsidP="00D26A83">
      <w:r>
        <w:rPr>
          <w:rStyle w:val="CommentReference"/>
        </w:rPr>
        <w:annotationRef/>
      </w:r>
      <w:r w:rsidR="00D26A83">
        <w:rPr>
          <w:sz w:val="20"/>
          <w:szCs w:val="20"/>
        </w:rPr>
        <w:t>Identificar quais das 14 categorias CRedit foram mobilizadas para a redacção do artigo.</w:t>
      </w:r>
    </w:p>
    <w:p w14:paraId="336D5DD6" w14:textId="77777777" w:rsidR="00D26A83" w:rsidRDefault="00D26A83" w:rsidP="00D26A83"/>
    <w:p w14:paraId="05B5B376" w14:textId="77777777" w:rsidR="00D26A83" w:rsidRPr="00F94838" w:rsidRDefault="00D26A83" w:rsidP="00D26A83">
      <w:pPr>
        <w:rPr>
          <w:rStyle w:val="Hyperlink"/>
        </w:rPr>
      </w:pPr>
      <w:r>
        <w:rPr>
          <w:sz w:val="20"/>
          <w:szCs w:val="20"/>
        </w:rPr>
        <w:t xml:space="preserve">PT: Taxonomia CRedit: </w:t>
      </w:r>
      <w:hyperlink r:id="rId2" w:history="1">
        <w:r w:rsidRPr="00F94838">
          <w:rPr>
            <w:rStyle w:val="Hyperlink"/>
            <w:sz w:val="20"/>
            <w:szCs w:val="20"/>
          </w:rPr>
          <w:t>https://www.pubin.pt/apoio/credit-taxonomia-para-contribuicao-de-autores/?seq_no=2</w:t>
        </w:r>
      </w:hyperlink>
      <w:r>
        <w:rPr>
          <w:sz w:val="20"/>
          <w:szCs w:val="20"/>
        </w:rPr>
        <w:cr/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Eng: Identify which of the 14 CRediT categories were involved in the writing of the article</w:t>
      </w:r>
      <w:r>
        <w:fldChar w:fldCharType="begin"/>
      </w:r>
      <w:r>
        <w:instrText>HYPERLINK "https://credit.niso.org/"</w:instrText>
      </w:r>
      <w:r>
        <w:fldChar w:fldCharType="separate"/>
      </w:r>
    </w:p>
    <w:p w14:paraId="26B26BBE" w14:textId="77777777" w:rsidR="00D26A83" w:rsidRPr="00F94838" w:rsidRDefault="00D26A83" w:rsidP="00D26A83">
      <w:pPr>
        <w:rPr>
          <w:rStyle w:val="Hyperlink"/>
        </w:rPr>
      </w:pPr>
      <w:r>
        <w:fldChar w:fldCharType="end"/>
      </w:r>
      <w:r>
        <w:rPr>
          <w:sz w:val="20"/>
          <w:szCs w:val="20"/>
        </w:rPr>
        <w:cr/>
        <w:t>Sp: Identificar cuáles de las 14 categorías CRediT fueron utilizadas para la redacción del artículo</w:t>
      </w:r>
      <w:r>
        <w:fldChar w:fldCharType="begin"/>
      </w:r>
      <w:r>
        <w:instrText>HYPERLINK "https://credit.niso.org/"</w:instrText>
      </w:r>
      <w:r>
        <w:fldChar w:fldCharType="separate"/>
      </w:r>
    </w:p>
    <w:p w14:paraId="25DC2281" w14:textId="77777777" w:rsidR="00D26A83" w:rsidRPr="00F94838" w:rsidRDefault="00D26A83" w:rsidP="00D26A83">
      <w:pPr>
        <w:rPr>
          <w:rStyle w:val="Hyperlink"/>
        </w:rPr>
      </w:pPr>
    </w:p>
    <w:p w14:paraId="6738141E" w14:textId="77777777" w:rsidR="00D26A83" w:rsidRDefault="00D26A83" w:rsidP="00D26A83">
      <w:r>
        <w:fldChar w:fldCharType="end"/>
      </w:r>
      <w:r>
        <w:rPr>
          <w:sz w:val="20"/>
          <w:szCs w:val="20"/>
        </w:rPr>
        <w:t>Fr: Identifier lesquelles des 14 catégories CRediT ont été mobilisées pour la rédaction de l’article.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Eng: </w:t>
      </w:r>
      <w:hyperlink r:id="rId3" w:history="1">
        <w:r w:rsidRPr="00F94838">
          <w:rPr>
            <w:rStyle w:val="Hyperlink"/>
            <w:sz w:val="20"/>
            <w:szCs w:val="20"/>
          </w:rPr>
          <w:t>https://credit.niso.org/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53775B" w15:done="0"/>
  <w15:commentEx w15:paraId="046C8C7E" w15:done="0"/>
  <w15:commentEx w15:paraId="1F76C077" w15:done="0"/>
  <w15:commentEx w15:paraId="7B0474A9" w15:done="0"/>
  <w15:commentEx w15:paraId="16516FA2" w15:done="0"/>
  <w15:commentEx w15:paraId="59D705CA" w15:done="0"/>
  <w15:commentEx w15:paraId="48A421AC" w15:done="0"/>
  <w15:commentEx w15:paraId="46426E9F" w15:done="0"/>
  <w15:commentEx w15:paraId="605E4C3B" w15:done="0"/>
  <w15:commentEx w15:paraId="29E75B1A" w15:done="0"/>
  <w15:commentEx w15:paraId="2DB52DBD" w15:done="0"/>
  <w15:commentEx w15:paraId="354A11D4" w15:done="0"/>
  <w15:commentEx w15:paraId="0F70D099" w15:done="0"/>
  <w15:commentEx w15:paraId="176789A4" w15:done="0"/>
  <w15:commentEx w15:paraId="67381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2856E0" w16cex:dateUtc="2025-04-16T18:28:00Z"/>
  <w16cex:commentExtensible w16cex:durableId="78675F1A" w16cex:dateUtc="2025-04-16T18:08:00Z"/>
  <w16cex:commentExtensible w16cex:durableId="3F8DF3B0" w16cex:dateUtc="2025-04-16T17:55:00Z"/>
  <w16cex:commentExtensible w16cex:durableId="4EABCEC5" w16cex:dateUtc="2025-04-16T18:05:00Z"/>
  <w16cex:commentExtensible w16cex:durableId="603DBCE2" w16cex:dateUtc="2025-04-16T18:10:00Z"/>
  <w16cex:commentExtensible w16cex:durableId="04E0AF20" w16cex:dateUtc="2025-04-16T18:11:00Z"/>
  <w16cex:commentExtensible w16cex:durableId="5CC9D4DD" w16cex:dateUtc="2025-04-16T18:10:00Z"/>
  <w16cex:commentExtensible w16cex:durableId="1A30ED2F" w16cex:dateUtc="2025-04-16T18:11:00Z"/>
  <w16cex:commentExtensible w16cex:durableId="1DA346E3" w16cex:dateUtc="2025-04-16T18:10:00Z"/>
  <w16cex:commentExtensible w16cex:durableId="0A23AC41" w16cex:dateUtc="2025-04-16T18:11:00Z"/>
  <w16cex:commentExtensible w16cex:durableId="7007FDD2" w16cex:dateUtc="2025-04-16T18:11:00Z"/>
  <w16cex:commentExtensible w16cex:durableId="47A930BD" w16cex:dateUtc="2025-04-16T18:16:00Z"/>
  <w16cex:commentExtensible w16cex:durableId="2F57DB05" w16cex:dateUtc="2025-04-16T18:13:00Z"/>
  <w16cex:commentExtensible w16cex:durableId="3F606446" w16cex:dateUtc="2025-04-16T18:20:00Z"/>
  <w16cex:commentExtensible w16cex:durableId="4133E9A2" w16cex:dateUtc="2025-04-16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53775B" w16cid:durableId="672856E0"/>
  <w16cid:commentId w16cid:paraId="046C8C7E" w16cid:durableId="78675F1A"/>
  <w16cid:commentId w16cid:paraId="1F76C077" w16cid:durableId="3F8DF3B0"/>
  <w16cid:commentId w16cid:paraId="7B0474A9" w16cid:durableId="4EABCEC5"/>
  <w16cid:commentId w16cid:paraId="16516FA2" w16cid:durableId="603DBCE2"/>
  <w16cid:commentId w16cid:paraId="59D705CA" w16cid:durableId="04E0AF20"/>
  <w16cid:commentId w16cid:paraId="48A421AC" w16cid:durableId="5CC9D4DD"/>
  <w16cid:commentId w16cid:paraId="46426E9F" w16cid:durableId="1A30ED2F"/>
  <w16cid:commentId w16cid:paraId="605E4C3B" w16cid:durableId="1DA346E3"/>
  <w16cid:commentId w16cid:paraId="29E75B1A" w16cid:durableId="0A23AC41"/>
  <w16cid:commentId w16cid:paraId="2DB52DBD" w16cid:durableId="7007FDD2"/>
  <w16cid:commentId w16cid:paraId="354A11D4" w16cid:durableId="47A930BD"/>
  <w16cid:commentId w16cid:paraId="0F70D099" w16cid:durableId="2F57DB05"/>
  <w16cid:commentId w16cid:paraId="176789A4" w16cid:durableId="3F606446"/>
  <w16cid:commentId w16cid:paraId="6738141E" w16cid:durableId="4133E9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E564" w14:textId="77777777" w:rsidR="00BF6D50" w:rsidRDefault="00BF6D50" w:rsidP="00DA1945">
      <w:r>
        <w:separator/>
      </w:r>
    </w:p>
  </w:endnote>
  <w:endnote w:type="continuationSeparator" w:id="0">
    <w:p w14:paraId="17E63C65" w14:textId="77777777" w:rsidR="00BF6D50" w:rsidRDefault="00BF6D50" w:rsidP="00DA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EE4D" w14:textId="77777777" w:rsidR="00BF6D50" w:rsidRDefault="00BF6D50" w:rsidP="00DA1945">
      <w:r>
        <w:separator/>
      </w:r>
    </w:p>
  </w:footnote>
  <w:footnote w:type="continuationSeparator" w:id="0">
    <w:p w14:paraId="6F5815C8" w14:textId="77777777" w:rsidR="00BF6D50" w:rsidRDefault="00BF6D50" w:rsidP="00DA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AA77" w14:textId="77777777" w:rsidR="00DA1945" w:rsidRPr="00147CBC" w:rsidRDefault="00DA1945" w:rsidP="00DA1945">
    <w:pPr>
      <w:pStyle w:val="Header"/>
      <w:tabs>
        <w:tab w:val="center" w:pos="4320"/>
        <w:tab w:val="right" w:pos="8640"/>
      </w:tabs>
      <w:spacing w:after="120" w:line="276" w:lineRule="auto"/>
      <w:jc w:val="right"/>
      <w:rPr>
        <w:rFonts w:cstheme="minorHAnsi"/>
      </w:rPr>
    </w:pPr>
    <w:r>
      <w:rPr>
        <w:rFonts w:cstheme="minorHAnsi"/>
      </w:rPr>
      <w:t>DOI</w:t>
    </w:r>
  </w:p>
  <w:p w14:paraId="4F21094F" w14:textId="45E8DB34" w:rsidR="00DA1945" w:rsidRDefault="00DA1945" w:rsidP="00DA1945">
    <w:pPr>
      <w:pStyle w:val="Header"/>
      <w:spacing w:after="120" w:line="276" w:lineRule="auto"/>
      <w:jc w:val="right"/>
      <w:rPr>
        <w:rFonts w:cstheme="minorHAnsi"/>
      </w:rPr>
    </w:pPr>
    <w:r w:rsidRPr="00147CBC">
      <w:rPr>
        <w:rFonts w:cstheme="minorHAnsi"/>
      </w:rPr>
      <w:t>Artigos</w:t>
    </w:r>
  </w:p>
  <w:p w14:paraId="732D7DCF" w14:textId="6D9C7E22" w:rsidR="003F27B6" w:rsidRPr="00DA1945" w:rsidRDefault="003F27B6" w:rsidP="00DA1945">
    <w:pPr>
      <w:pStyle w:val="Header"/>
      <w:spacing w:after="120" w:line="276" w:lineRule="auto"/>
      <w:jc w:val="right"/>
      <w:rPr>
        <w:rFonts w:cstheme="minorHAnsi"/>
      </w:rPr>
    </w:pPr>
    <w:r>
      <w:rPr>
        <w:rFonts w:cstheme="minorHAnsi"/>
      </w:rPr>
      <w:t xml:space="preserve">CC </w:t>
    </w:r>
    <w:proofErr w:type="spellStart"/>
    <w:r>
      <w:rPr>
        <w:rFonts w:cstheme="minorHAnsi"/>
      </w:rPr>
      <w:t>License</w:t>
    </w:r>
    <w:proofErr w:type="spell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Cruz">
    <w15:presenceInfo w15:providerId="AD" w15:userId="S::cristinac@eselx.ipl.pt::2abcde17-5d81-4233-a29a-386738056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5"/>
    <w:rsid w:val="00027CF0"/>
    <w:rsid w:val="000F748A"/>
    <w:rsid w:val="00110DDD"/>
    <w:rsid w:val="00281AE8"/>
    <w:rsid w:val="002918F7"/>
    <w:rsid w:val="003F27B6"/>
    <w:rsid w:val="005533FE"/>
    <w:rsid w:val="00625C0A"/>
    <w:rsid w:val="006B0551"/>
    <w:rsid w:val="008C3958"/>
    <w:rsid w:val="00BD2720"/>
    <w:rsid w:val="00BE13CE"/>
    <w:rsid w:val="00BF6D50"/>
    <w:rsid w:val="00D26A83"/>
    <w:rsid w:val="00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BD03AF"/>
  <w15:chartTrackingRefBased/>
  <w15:docId w15:val="{C30CEDC7-0EDE-4246-83A9-A9454BE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45"/>
  </w:style>
  <w:style w:type="paragraph" w:styleId="Footer">
    <w:name w:val="footer"/>
    <w:basedOn w:val="Normal"/>
    <w:link w:val="Foot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45"/>
  </w:style>
  <w:style w:type="character" w:customStyle="1" w:styleId="CabealhoCarcter">
    <w:name w:val="Cabeçalho Carácter"/>
    <w:uiPriority w:val="99"/>
    <w:semiHidden/>
    <w:locked/>
    <w:rsid w:val="00DA1945"/>
    <w:rPr>
      <w:rFonts w:cs="Times New Roman"/>
      <w:sz w:val="28"/>
      <w:szCs w:val="28"/>
      <w:lang w:val="en-AU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F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B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4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4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4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7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4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credit.niso.org/" TargetMode="External"/><Relationship Id="rId2" Type="http://schemas.openxmlformats.org/officeDocument/2006/relationships/hyperlink" Target="https://www.pubin.pt/apoio/credit-taxonomia-para-contribuicao-de-autores/?seq_no=2" TargetMode="External"/><Relationship Id="rId1" Type="http://schemas.openxmlformats.org/officeDocument/2006/relationships/hyperlink" Target="https://orcid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72910-93C5-F543-B871-E54F3324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Torres</dc:creator>
  <cp:keywords/>
  <dc:description/>
  <cp:lastModifiedBy>Cristina Cruz</cp:lastModifiedBy>
  <cp:revision>2</cp:revision>
  <dcterms:created xsi:type="dcterms:W3CDTF">2025-04-16T18:32:00Z</dcterms:created>
  <dcterms:modified xsi:type="dcterms:W3CDTF">2025-04-16T18:32:00Z</dcterms:modified>
</cp:coreProperties>
</file>